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5F16AA">
        <w:rPr>
          <w:rFonts w:ascii="Times New Roman" w:eastAsia="Times New Roman" w:hAnsi="Times New Roman" w:cs="Times New Roman"/>
          <w:sz w:val="24"/>
          <w:szCs w:val="24"/>
        </w:rPr>
      </w:r>
      <w:r w:rsidR="005F16AA">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5F16AA">
        <w:rPr>
          <w:rFonts w:ascii="Times New Roman" w:eastAsia="Times New Roman" w:hAnsi="Times New Roman" w:cs="Times New Roman"/>
          <w:sz w:val="24"/>
          <w:szCs w:val="24"/>
        </w:rPr>
      </w:r>
      <w:r w:rsidR="005F16AA">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37BB70EA"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B6CD2" w:rsidRPr="007F0025">
        <w:rPr>
          <w:rFonts w:ascii="Times New Roman" w:eastAsia="Times New Roman" w:hAnsi="Times New Roman" w:cs="Times New Roman"/>
          <w:b/>
          <w:bCs/>
          <w:sz w:val="24"/>
          <w:szCs w:val="24"/>
        </w:rPr>
        <w:t>Assistant Professor in</w:t>
      </w:r>
      <w:r w:rsidR="00CA2D4E">
        <w:rPr>
          <w:rFonts w:ascii="Times New Roman" w:eastAsia="Times New Roman" w:hAnsi="Times New Roman" w:cs="Times New Roman"/>
          <w:b/>
          <w:bCs/>
          <w:sz w:val="24"/>
          <w:szCs w:val="24"/>
        </w:rPr>
        <w:t xml:space="preserve"> </w:t>
      </w:r>
      <w:r w:rsidR="002A4020">
        <w:rPr>
          <w:rFonts w:ascii="Times New Roman" w:eastAsia="Times New Roman" w:hAnsi="Times New Roman" w:cs="Times New Roman"/>
          <w:b/>
          <w:bCs/>
          <w:sz w:val="24"/>
          <w:szCs w:val="24"/>
        </w:rPr>
        <w:t>Educational Psychology</w:t>
      </w:r>
      <w:r w:rsidR="00CA2D4E">
        <w:rPr>
          <w:rFonts w:ascii="Times New Roman" w:eastAsia="Times New Roman" w:hAnsi="Times New Roman" w:cs="Times New Roman"/>
          <w:b/>
          <w:bCs/>
          <w:sz w:val="24"/>
          <w:szCs w:val="24"/>
        </w:rPr>
        <w:t xml:space="preserve">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0C7ABA72"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2A4020">
        <w:rPr>
          <w:rFonts w:ascii="Times New Roman" w:eastAsia="Times New Roman" w:hAnsi="Times New Roman" w:cs="Times New Roman"/>
          <w:b/>
          <w:sz w:val="24"/>
          <w:szCs w:val="24"/>
        </w:rPr>
        <w:t xml:space="preserve">Tuesday, </w:t>
      </w:r>
      <w:r w:rsidR="005F16AA">
        <w:rPr>
          <w:rFonts w:ascii="Times New Roman" w:eastAsia="Times New Roman" w:hAnsi="Times New Roman" w:cs="Times New Roman"/>
          <w:b/>
          <w:sz w:val="24"/>
          <w:szCs w:val="24"/>
        </w:rPr>
        <w:t>14</w:t>
      </w:r>
      <w:r w:rsidR="005F16AA" w:rsidRPr="005F16AA">
        <w:rPr>
          <w:rFonts w:ascii="Times New Roman" w:eastAsia="Times New Roman" w:hAnsi="Times New Roman" w:cs="Times New Roman"/>
          <w:b/>
          <w:sz w:val="24"/>
          <w:szCs w:val="24"/>
          <w:vertAlign w:val="superscript"/>
        </w:rPr>
        <w:t>th</w:t>
      </w:r>
      <w:r w:rsidR="005F16AA">
        <w:rPr>
          <w:rFonts w:ascii="Times New Roman" w:eastAsia="Times New Roman" w:hAnsi="Times New Roman" w:cs="Times New Roman"/>
          <w:b/>
          <w:sz w:val="24"/>
          <w:szCs w:val="24"/>
        </w:rPr>
        <w:t xml:space="preserve"> </w:t>
      </w:r>
      <w:r w:rsidR="002A4020">
        <w:rPr>
          <w:rFonts w:ascii="Times New Roman" w:eastAsia="Times New Roman" w:hAnsi="Times New Roman" w:cs="Times New Roman"/>
          <w:b/>
          <w:sz w:val="24"/>
          <w:szCs w:val="24"/>
        </w:rPr>
        <w:t>January 2025</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673DF27B" w14:textId="74A3F1B7" w:rsidR="007F0025" w:rsidRPr="007F0025" w:rsidRDefault="0020678E" w:rsidP="007F0025">
            <w:pPr>
              <w:spacing w:after="200" w:line="276" w:lineRule="auto"/>
              <w:rPr>
                <w:sz w:val="24"/>
                <w:szCs w:val="24"/>
              </w:rPr>
            </w:pPr>
            <w:r>
              <w:rPr>
                <w:sz w:val="24"/>
                <w:szCs w:val="24"/>
              </w:rPr>
              <w:t>Demonstrate evidence of r</w:t>
            </w:r>
            <w:r w:rsidRPr="0044403A">
              <w:rPr>
                <w:sz w:val="24"/>
                <w:szCs w:val="24"/>
              </w:rPr>
              <w:t>egistered status or eligibility status with the Educational Psychology Section of the Psychological Society of Ireland or British Psychological Society or equivalent</w:t>
            </w:r>
          </w:p>
          <w:p w14:paraId="75D3D552" w14:textId="5AAB993B" w:rsidR="007F0025" w:rsidRPr="007F0025" w:rsidRDefault="007F0025" w:rsidP="007F0025">
            <w:pPr>
              <w:spacing w:after="200" w:line="276" w:lineRule="auto"/>
              <w:rPr>
                <w:sz w:val="24"/>
                <w:szCs w:val="24"/>
              </w:rPr>
            </w:pPr>
          </w:p>
          <w:p w14:paraId="042262C0" w14:textId="77777777" w:rsidR="007F0025" w:rsidRPr="007F0025" w:rsidRDefault="007F0025" w:rsidP="007F0025">
            <w:pPr>
              <w:spacing w:after="200" w:line="276" w:lineRule="auto"/>
              <w:rPr>
                <w:sz w:val="24"/>
                <w:szCs w:val="24"/>
              </w:rPr>
            </w:pP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547AFACC" w14:textId="0C04BA98" w:rsidR="00821509" w:rsidRPr="007F0025" w:rsidRDefault="00821509" w:rsidP="00E75E11">
            <w:pPr>
              <w:rPr>
                <w:sz w:val="24"/>
                <w:szCs w:val="24"/>
              </w:rPr>
            </w:pPr>
          </w:p>
          <w:p w14:paraId="2C770ECB" w14:textId="6E7F56B6" w:rsidR="00BF48F0" w:rsidRPr="007F0025" w:rsidRDefault="00BF48F0" w:rsidP="00E75E11">
            <w:pPr>
              <w:rPr>
                <w:sz w:val="24"/>
                <w:szCs w:val="24"/>
              </w:rPr>
            </w:pPr>
          </w:p>
          <w:p w14:paraId="262E8392" w14:textId="617A50D4" w:rsidR="00BF48F0" w:rsidRPr="007F0025" w:rsidRDefault="00BF48F0"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4E635848" w14:textId="77777777" w:rsidR="00821509" w:rsidRPr="007F0025" w:rsidRDefault="00821509" w:rsidP="00E75E11">
            <w:pPr>
              <w:rPr>
                <w:sz w:val="24"/>
                <w:szCs w:val="24"/>
              </w:rPr>
            </w:pPr>
          </w:p>
          <w:p w14:paraId="432CB3C1" w14:textId="77777777" w:rsidR="00E75E11" w:rsidRPr="007F0025" w:rsidRDefault="00E75E11" w:rsidP="00E75E11">
            <w:pPr>
              <w:rPr>
                <w:sz w:val="24"/>
                <w:szCs w:val="24"/>
              </w:rPr>
            </w:pPr>
          </w:p>
        </w:tc>
      </w:tr>
      <w:tr w:rsidR="005B2483" w:rsidRPr="007F0025" w14:paraId="3E1E63A9" w14:textId="77777777" w:rsidTr="004E72C6">
        <w:trPr>
          <w:trHeight w:val="2273"/>
        </w:trPr>
        <w:tc>
          <w:tcPr>
            <w:tcW w:w="10790" w:type="dxa"/>
          </w:tcPr>
          <w:p w14:paraId="3B7D996B" w14:textId="150C490D" w:rsidR="0020678E" w:rsidRDefault="005B2483" w:rsidP="0020678E">
            <w:pPr>
              <w:pStyle w:val="NoSpacing"/>
              <w:rPr>
                <w:sz w:val="24"/>
                <w:szCs w:val="24"/>
              </w:rPr>
            </w:pPr>
            <w:r>
              <w:rPr>
                <w:sz w:val="24"/>
                <w:szCs w:val="24"/>
              </w:rPr>
              <w:lastRenderedPageBreak/>
              <w:t xml:space="preserve">Demonstrate </w:t>
            </w:r>
            <w:r w:rsidR="0020678E">
              <w:rPr>
                <w:sz w:val="24"/>
                <w:szCs w:val="24"/>
              </w:rPr>
              <w:t xml:space="preserve">a </w:t>
            </w:r>
            <w:r w:rsidR="0020678E" w:rsidRPr="0044403A">
              <w:rPr>
                <w:sz w:val="24"/>
                <w:szCs w:val="24"/>
              </w:rPr>
              <w:t>minimum of 3 years relevant experience post qualification, at least 2 years of which are in teaching and learning</w:t>
            </w:r>
            <w:r w:rsidR="0020678E">
              <w:rPr>
                <w:sz w:val="24"/>
                <w:szCs w:val="24"/>
              </w:rPr>
              <w:t>.</w:t>
            </w:r>
          </w:p>
          <w:p w14:paraId="38AC0D0E" w14:textId="77777777" w:rsidR="0020678E" w:rsidRDefault="0020678E" w:rsidP="007F0025">
            <w:pPr>
              <w:spacing w:after="200" w:line="276" w:lineRule="auto"/>
              <w:rPr>
                <w:sz w:val="24"/>
                <w:szCs w:val="24"/>
                <w:lang w:val="en-GB"/>
              </w:rPr>
            </w:pPr>
          </w:p>
          <w:p w14:paraId="4E0A9CDD" w14:textId="77777777" w:rsidR="005B2483" w:rsidRDefault="005B2483" w:rsidP="007F0025">
            <w:pPr>
              <w:spacing w:after="200" w:line="276" w:lineRule="auto"/>
              <w:rPr>
                <w:sz w:val="24"/>
                <w:szCs w:val="24"/>
                <w:lang w:val="en-GB"/>
              </w:rPr>
            </w:pPr>
          </w:p>
          <w:p w14:paraId="4DD8A881" w14:textId="77777777" w:rsidR="005B2483" w:rsidRDefault="005B2483" w:rsidP="007F0025">
            <w:pPr>
              <w:spacing w:after="200" w:line="276" w:lineRule="auto"/>
              <w:rPr>
                <w:sz w:val="24"/>
                <w:szCs w:val="24"/>
                <w:lang w:val="en-GB"/>
              </w:rPr>
            </w:pPr>
          </w:p>
          <w:p w14:paraId="25FEBE04" w14:textId="77777777" w:rsidR="005B2483" w:rsidRDefault="005B2483" w:rsidP="007F0025">
            <w:pPr>
              <w:spacing w:after="200" w:line="276" w:lineRule="auto"/>
              <w:rPr>
                <w:sz w:val="24"/>
                <w:szCs w:val="24"/>
                <w:lang w:val="en-GB"/>
              </w:rPr>
            </w:pPr>
          </w:p>
          <w:p w14:paraId="13D52C45" w14:textId="77777777" w:rsidR="005B2483" w:rsidRDefault="005B2483" w:rsidP="007F0025">
            <w:pPr>
              <w:spacing w:after="200" w:line="276" w:lineRule="auto"/>
              <w:rPr>
                <w:sz w:val="24"/>
                <w:szCs w:val="24"/>
                <w:lang w:val="en-GB"/>
              </w:rPr>
            </w:pPr>
          </w:p>
          <w:p w14:paraId="28BD72CE" w14:textId="77777777" w:rsidR="005B2483" w:rsidRDefault="005B2483" w:rsidP="007F0025">
            <w:pPr>
              <w:spacing w:after="200" w:line="276" w:lineRule="auto"/>
              <w:rPr>
                <w:sz w:val="24"/>
                <w:szCs w:val="24"/>
                <w:lang w:val="en-GB"/>
              </w:rPr>
            </w:pPr>
          </w:p>
          <w:p w14:paraId="5B13C8A1" w14:textId="77777777" w:rsidR="005B2483" w:rsidRDefault="005B2483" w:rsidP="007F0025">
            <w:pPr>
              <w:spacing w:after="200" w:line="276" w:lineRule="auto"/>
              <w:rPr>
                <w:sz w:val="24"/>
                <w:szCs w:val="24"/>
                <w:lang w:val="en-GB"/>
              </w:rPr>
            </w:pPr>
          </w:p>
          <w:p w14:paraId="4989858D" w14:textId="77777777" w:rsidR="005B2483" w:rsidRDefault="005B2483" w:rsidP="007F0025">
            <w:pPr>
              <w:spacing w:after="200" w:line="276" w:lineRule="auto"/>
              <w:rPr>
                <w:sz w:val="24"/>
                <w:szCs w:val="24"/>
                <w:lang w:val="en-GB"/>
              </w:rPr>
            </w:pPr>
          </w:p>
          <w:p w14:paraId="73EBF4E1" w14:textId="2104A062" w:rsidR="005B2483" w:rsidRPr="007F0025" w:rsidRDefault="005B2483" w:rsidP="007F0025">
            <w:pPr>
              <w:spacing w:after="200" w:line="276" w:lineRule="auto"/>
              <w:rPr>
                <w:sz w:val="24"/>
                <w:szCs w:val="24"/>
                <w:lang w:val="en-GB"/>
              </w:rPr>
            </w:pPr>
          </w:p>
        </w:tc>
      </w:tr>
    </w:tbl>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510367F6" w14:textId="584CEA20"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5189830F"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09D5AC5F" w14:textId="5836EA6C" w:rsidR="00C47831" w:rsidRPr="007F0025" w:rsidRDefault="00C47831" w:rsidP="005B2483">
      <w:pPr>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Times New Roman" w:hAnsi="Times New Roman" w:cs="Times New Roman"/>
          <w:bCs/>
          <w:sz w:val="24"/>
          <w:szCs w:val="24"/>
        </w:rPr>
        <w:br w:type="page"/>
      </w: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5F1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17B0630"/>
    <w:multiLevelType w:val="hybridMultilevel"/>
    <w:tmpl w:val="7E341F8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E682D"/>
    <w:rsid w:val="0012123E"/>
    <w:rsid w:val="001563CF"/>
    <w:rsid w:val="00184D60"/>
    <w:rsid w:val="00192D7B"/>
    <w:rsid w:val="001C480D"/>
    <w:rsid w:val="0020678E"/>
    <w:rsid w:val="0021131A"/>
    <w:rsid w:val="002A1A95"/>
    <w:rsid w:val="002A4020"/>
    <w:rsid w:val="002F403D"/>
    <w:rsid w:val="00324DB9"/>
    <w:rsid w:val="00363A0A"/>
    <w:rsid w:val="003F11D1"/>
    <w:rsid w:val="003F3FB4"/>
    <w:rsid w:val="00452AEA"/>
    <w:rsid w:val="004C04D8"/>
    <w:rsid w:val="004E72C6"/>
    <w:rsid w:val="00517B99"/>
    <w:rsid w:val="00571C17"/>
    <w:rsid w:val="00587635"/>
    <w:rsid w:val="005A58BA"/>
    <w:rsid w:val="005B2483"/>
    <w:rsid w:val="005F16AA"/>
    <w:rsid w:val="006B6CD2"/>
    <w:rsid w:val="00724B4F"/>
    <w:rsid w:val="007F0025"/>
    <w:rsid w:val="00821509"/>
    <w:rsid w:val="008A0B4F"/>
    <w:rsid w:val="008C1521"/>
    <w:rsid w:val="008C1B8F"/>
    <w:rsid w:val="00907A0B"/>
    <w:rsid w:val="00941C2F"/>
    <w:rsid w:val="00A0087D"/>
    <w:rsid w:val="00A15CAE"/>
    <w:rsid w:val="00A5531F"/>
    <w:rsid w:val="00AA6C4E"/>
    <w:rsid w:val="00B02908"/>
    <w:rsid w:val="00B51BE9"/>
    <w:rsid w:val="00BC323A"/>
    <w:rsid w:val="00BF48F0"/>
    <w:rsid w:val="00C44E55"/>
    <w:rsid w:val="00C47831"/>
    <w:rsid w:val="00CA2D4E"/>
    <w:rsid w:val="00CA7346"/>
    <w:rsid w:val="00D21E89"/>
    <w:rsid w:val="00DD0C2B"/>
    <w:rsid w:val="00DE6069"/>
    <w:rsid w:val="00E67C3C"/>
    <w:rsid w:val="00E75E11"/>
    <w:rsid w:val="00E764C8"/>
    <w:rsid w:val="00EF3D5B"/>
    <w:rsid w:val="00F228A5"/>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34</cp:revision>
  <dcterms:created xsi:type="dcterms:W3CDTF">2024-04-11T13:28:00Z</dcterms:created>
  <dcterms:modified xsi:type="dcterms:W3CDTF">2024-12-17T12:04:00Z</dcterms:modified>
</cp:coreProperties>
</file>